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E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p w:rsidR="00DB2B5E" w:rsidRPr="00BE78E7" w:rsidRDefault="00DB2B5E" w:rsidP="00DB2B5E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BE78E7">
        <w:rPr>
          <w:b/>
          <w:bCs/>
          <w:sz w:val="24"/>
          <w:szCs w:val="24"/>
        </w:rPr>
        <w:t>ИНФОРМАЦИОННОЕ СООБЩЕНИЕ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Департамента имущественных и земельных отношений </w:t>
      </w:r>
    </w:p>
    <w:p w:rsidR="00DB2B5E" w:rsidRPr="00BE78E7" w:rsidRDefault="00DB2B5E" w:rsidP="00DB2B5E">
      <w:pPr>
        <w:autoSpaceDE/>
        <w:autoSpaceDN/>
        <w:ind w:firstLine="709"/>
        <w:jc w:val="center"/>
        <w:rPr>
          <w:sz w:val="28"/>
          <w:szCs w:val="24"/>
        </w:rPr>
      </w:pPr>
      <w:r w:rsidRPr="00BE78E7">
        <w:rPr>
          <w:sz w:val="28"/>
          <w:szCs w:val="24"/>
        </w:rPr>
        <w:t xml:space="preserve">Администрации городского округа город Рыбинск </w:t>
      </w:r>
    </w:p>
    <w:p w:rsidR="00DB2B5E" w:rsidRPr="00BE78E7" w:rsidRDefault="00DB2B5E" w:rsidP="00DB2B5E">
      <w:pPr>
        <w:autoSpaceDE/>
        <w:autoSpaceDN/>
        <w:ind w:firstLine="709"/>
        <w:jc w:val="both"/>
        <w:rPr>
          <w:sz w:val="28"/>
          <w:szCs w:val="24"/>
        </w:rPr>
      </w:pPr>
    </w:p>
    <w:p w:rsidR="00DB2B5E" w:rsidRPr="00DB2B5E" w:rsidRDefault="00DB2B5E" w:rsidP="00DB2B5E">
      <w:pPr>
        <w:autoSpaceDE/>
        <w:autoSpaceDN/>
        <w:ind w:firstLine="709"/>
        <w:jc w:val="both"/>
        <w:rPr>
          <w:sz w:val="28"/>
        </w:rPr>
      </w:pPr>
      <w:proofErr w:type="gramStart"/>
      <w:r w:rsidRPr="00BE78E7">
        <w:rPr>
          <w:sz w:val="28"/>
        </w:rPr>
        <w:t>В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конкуренции», в соответствии с приказом Директора Департамента имущественных и земельных отношений от 30.03.2020  № 041-03-209 , принято решение об изменений сроков проведения аукционов на право заключения договоров аренды  земельных участков (информация о проведении аукционов</w:t>
      </w:r>
      <w:proofErr w:type="gramEnd"/>
      <w:r w:rsidRPr="00BE78E7">
        <w:rPr>
          <w:sz w:val="28"/>
        </w:rPr>
        <w:t xml:space="preserve">  была опубликована в газете</w:t>
      </w:r>
      <w:r w:rsidRPr="00BE78E7">
        <w:rPr>
          <w:sz w:val="28"/>
          <w:szCs w:val="28"/>
        </w:rPr>
        <w:t xml:space="preserve"> «Рыбинские известия» от 06 марта  2020 г.)</w:t>
      </w:r>
      <w:r>
        <w:rPr>
          <w:sz w:val="28"/>
        </w:rPr>
        <w:t xml:space="preserve">, в связи с чем, </w:t>
      </w:r>
      <w:r w:rsidRPr="00BE78E7">
        <w:rPr>
          <w:sz w:val="28"/>
          <w:szCs w:val="28"/>
        </w:rPr>
        <w:t xml:space="preserve">в отношении земельных участков, расположенных на территории городского округа город Рыбинск Ярославской области, по адресам: </w:t>
      </w:r>
      <w:proofErr w:type="spellStart"/>
      <w:r w:rsidRPr="00BE78E7">
        <w:rPr>
          <w:sz w:val="28"/>
          <w:szCs w:val="28"/>
        </w:rPr>
        <w:t>Каменниковская</w:t>
      </w:r>
      <w:proofErr w:type="spellEnd"/>
      <w:r w:rsidRPr="00BE78E7">
        <w:rPr>
          <w:sz w:val="28"/>
          <w:szCs w:val="28"/>
        </w:rPr>
        <w:t xml:space="preserve"> улица, земельный участок 200, ул. Николая Невского, уч. 20</w:t>
      </w:r>
      <w:r w:rsidRPr="00BE78E7">
        <w:rPr>
          <w:color w:val="000000"/>
          <w:sz w:val="28"/>
          <w:szCs w:val="28"/>
        </w:rPr>
        <w:t>, изменена:</w:t>
      </w:r>
    </w:p>
    <w:p w:rsidR="00DB2B5E" w:rsidRPr="00BE78E7" w:rsidRDefault="00DB2B5E" w:rsidP="00DB2B5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color w:val="000000"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дата и  время  окончания  приема   заявок:   </w:t>
      </w:r>
      <w:r w:rsidRPr="00BE78E7">
        <w:rPr>
          <w:bCs/>
          <w:sz w:val="28"/>
          <w:szCs w:val="28"/>
        </w:rPr>
        <w:t>08 апреля  2020  года,  17 часов 00 минут;</w:t>
      </w:r>
    </w:p>
    <w:p w:rsidR="00DB2B5E" w:rsidRPr="00BE78E7" w:rsidRDefault="00DB2B5E" w:rsidP="00DB2B5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bCs/>
          <w:sz w:val="28"/>
          <w:szCs w:val="28"/>
        </w:rPr>
        <w:t xml:space="preserve">- </w:t>
      </w:r>
      <w:r w:rsidRPr="00BE78E7">
        <w:rPr>
          <w:sz w:val="28"/>
          <w:szCs w:val="28"/>
        </w:rPr>
        <w:t xml:space="preserve">дата рассмотрения заявок: </w:t>
      </w:r>
      <w:r w:rsidRPr="00BE78E7">
        <w:rPr>
          <w:bCs/>
          <w:sz w:val="28"/>
          <w:szCs w:val="28"/>
        </w:rPr>
        <w:t>09 апреля  2020 года;</w:t>
      </w:r>
    </w:p>
    <w:p w:rsidR="00DB2B5E" w:rsidRPr="00BE78E7" w:rsidRDefault="00DB2B5E" w:rsidP="00DB2B5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BE78E7">
        <w:rPr>
          <w:bCs/>
          <w:sz w:val="28"/>
          <w:szCs w:val="28"/>
        </w:rPr>
        <w:t xml:space="preserve">- дата и время проведения аукциона: 13 апреля 2020 года,  </w:t>
      </w:r>
      <w:r w:rsidRPr="00BE78E7">
        <w:rPr>
          <w:color w:val="000000"/>
          <w:sz w:val="28"/>
          <w:szCs w:val="28"/>
        </w:rPr>
        <w:t>в 09 час 00 мин.</w:t>
      </w:r>
    </w:p>
    <w:p w:rsidR="00DB2B5E" w:rsidRDefault="00DB2B5E" w:rsidP="00DB2B5E">
      <w:pPr>
        <w:autoSpaceDE/>
        <w:autoSpaceDN/>
        <w:ind w:left="3261"/>
        <w:jc w:val="right"/>
        <w:rPr>
          <w:sz w:val="28"/>
          <w:szCs w:val="28"/>
        </w:rPr>
      </w:pPr>
    </w:p>
    <w:p w:rsidR="00DB2B5E" w:rsidRPr="00BE78E7" w:rsidRDefault="00DB2B5E" w:rsidP="00DB2B5E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46715A" w:rsidRDefault="0046715A"/>
    <w:sectPr w:rsidR="0046715A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E"/>
    <w:rsid w:val="0046715A"/>
    <w:rsid w:val="00D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1</cp:revision>
  <dcterms:created xsi:type="dcterms:W3CDTF">2020-03-31T07:53:00Z</dcterms:created>
  <dcterms:modified xsi:type="dcterms:W3CDTF">2020-03-31T07:55:00Z</dcterms:modified>
</cp:coreProperties>
</file>